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9D" w:rsidRPr="000C5E40" w:rsidRDefault="000C5E40" w:rsidP="000C5E40">
      <w:pPr>
        <w:jc w:val="both"/>
        <w:rPr>
          <w:b/>
        </w:rPr>
      </w:pPr>
      <w:bookmarkStart w:id="0" w:name="_GoBack"/>
      <w:bookmarkEnd w:id="0"/>
      <w:r w:rsidRPr="000C5E40">
        <w:rPr>
          <w:b/>
        </w:rPr>
        <w:t>Prověření stavu komunikací při dosažení Q20 v rámci ORP Liberec</w:t>
      </w:r>
    </w:p>
    <w:p w:rsidR="000C5E40" w:rsidRDefault="000C5E40" w:rsidP="000C5E40">
      <w:pPr>
        <w:jc w:val="both"/>
      </w:pPr>
    </w:p>
    <w:p w:rsidR="000C5E40" w:rsidRPr="000C5E40" w:rsidRDefault="000C5E40" w:rsidP="000C5E40">
      <w:pPr>
        <w:jc w:val="both"/>
        <w:rPr>
          <w:b/>
        </w:rPr>
      </w:pPr>
      <w:r w:rsidRPr="000C5E40">
        <w:rPr>
          <w:b/>
        </w:rPr>
        <w:t>Liberec:</w:t>
      </w:r>
    </w:p>
    <w:p w:rsidR="000C5E40" w:rsidRDefault="000C5E40" w:rsidP="000C5E40">
      <w:pPr>
        <w:jc w:val="both"/>
      </w:pPr>
      <w:r>
        <w:t xml:space="preserve">Zatopeno - část Nového města, Dolní centrum (Reslova, Barvířská, Vrabčí, spodní část ul. 1, máje, Jánská, parkoviště KÚLK včetně suterénu budovy KÚLK a </w:t>
      </w:r>
      <w:proofErr w:type="spellStart"/>
      <w:r>
        <w:t>Eurodům</w:t>
      </w:r>
      <w:proofErr w:type="spellEnd"/>
      <w:r>
        <w:t xml:space="preserve">), Rochlice – ul. Dr. Milady Horákové, </w:t>
      </w:r>
      <w:proofErr w:type="spellStart"/>
      <w:r>
        <w:t>Machnín</w:t>
      </w:r>
      <w:proofErr w:type="spellEnd"/>
      <w:r>
        <w:t xml:space="preserve"> a Stráž nad Nisou (zaplavena Kateřinská ulice, areál </w:t>
      </w:r>
      <w:proofErr w:type="spellStart"/>
      <w:r>
        <w:t>Benteleru</w:t>
      </w:r>
      <w:proofErr w:type="spellEnd"/>
      <w:r>
        <w:t xml:space="preserve"> a Bytexu, sklady Tesla a Keramika CZ).</w:t>
      </w:r>
    </w:p>
    <w:p w:rsidR="000C5E40" w:rsidRDefault="000C5E40" w:rsidP="000C5E40">
      <w:pPr>
        <w:jc w:val="both"/>
      </w:pPr>
      <w:r>
        <w:t xml:space="preserve">Nejezdí tramvaj směr Jablonec nad Nisou. </w:t>
      </w:r>
    </w:p>
    <w:p w:rsidR="000C5E40" w:rsidRDefault="000C5E40" w:rsidP="000C5E40">
      <w:pPr>
        <w:jc w:val="both"/>
        <w:rPr>
          <w:b/>
        </w:rPr>
      </w:pPr>
    </w:p>
    <w:p w:rsidR="000C5E40" w:rsidRPr="000C5E40" w:rsidRDefault="000C5E40" w:rsidP="000C5E40">
      <w:pPr>
        <w:jc w:val="both"/>
        <w:rPr>
          <w:b/>
        </w:rPr>
      </w:pPr>
      <w:r w:rsidRPr="000C5E40">
        <w:rPr>
          <w:b/>
        </w:rPr>
        <w:t>Chrastava:</w:t>
      </w:r>
    </w:p>
    <w:p w:rsidR="000C5E40" w:rsidRDefault="000C5E40" w:rsidP="000C5E40">
      <w:pPr>
        <w:jc w:val="both"/>
      </w:pPr>
      <w:r>
        <w:t>Průmyslová zóna kolem nádraží je zatopena.</w:t>
      </w:r>
    </w:p>
    <w:p w:rsidR="000C5E40" w:rsidRDefault="000C5E40" w:rsidP="000C5E40">
      <w:pPr>
        <w:jc w:val="both"/>
      </w:pPr>
    </w:p>
    <w:p w:rsidR="000C5E40" w:rsidRPr="000C5E40" w:rsidRDefault="000C5E40" w:rsidP="000C5E40">
      <w:pPr>
        <w:jc w:val="both"/>
        <w:rPr>
          <w:b/>
        </w:rPr>
      </w:pPr>
      <w:r w:rsidRPr="000C5E40">
        <w:rPr>
          <w:b/>
        </w:rPr>
        <w:t>Bílý Kostel nad Nisou:</w:t>
      </w:r>
    </w:p>
    <w:p w:rsidR="000C5E40" w:rsidRDefault="000C5E40" w:rsidP="000C5E40">
      <w:pPr>
        <w:jc w:val="both"/>
      </w:pPr>
      <w:r>
        <w:t xml:space="preserve">Silnice 35J je zatopena v oblasti předmostí, včetně mostu, komunikace směr </w:t>
      </w:r>
      <w:proofErr w:type="spellStart"/>
      <w:r>
        <w:t>Grabštejn</w:t>
      </w:r>
      <w:proofErr w:type="spellEnd"/>
      <w:r>
        <w:t>, Chotyně, Pekařka je neprůjezdná.</w:t>
      </w:r>
    </w:p>
    <w:p w:rsidR="000C5E40" w:rsidRDefault="000C5E40" w:rsidP="000C5E40">
      <w:pPr>
        <w:jc w:val="both"/>
      </w:pPr>
    </w:p>
    <w:p w:rsidR="000C5E40" w:rsidRPr="000C5E40" w:rsidRDefault="000C5E40" w:rsidP="000C5E40">
      <w:pPr>
        <w:jc w:val="both"/>
        <w:rPr>
          <w:b/>
        </w:rPr>
      </w:pPr>
      <w:r w:rsidRPr="000C5E40">
        <w:rPr>
          <w:b/>
        </w:rPr>
        <w:t>Chotyně:</w:t>
      </w:r>
    </w:p>
    <w:p w:rsidR="000C5E40" w:rsidRDefault="000C5E40" w:rsidP="000C5E40">
      <w:pPr>
        <w:jc w:val="both"/>
      </w:pPr>
      <w:r>
        <w:t>Obce nepřístupna ze směru Bílý Kostel nad Nisou.</w:t>
      </w:r>
    </w:p>
    <w:p w:rsidR="000C5E40" w:rsidRDefault="000C5E40" w:rsidP="000C5E40">
      <w:pPr>
        <w:jc w:val="both"/>
      </w:pPr>
    </w:p>
    <w:p w:rsidR="000C5E40" w:rsidRPr="000C5E40" w:rsidRDefault="000C5E40" w:rsidP="000C5E40">
      <w:pPr>
        <w:jc w:val="both"/>
        <w:rPr>
          <w:b/>
        </w:rPr>
      </w:pPr>
      <w:r w:rsidRPr="000C5E40">
        <w:rPr>
          <w:b/>
        </w:rPr>
        <w:t xml:space="preserve">Hrádek nad Nisou – </w:t>
      </w:r>
      <w:proofErr w:type="spellStart"/>
      <w:r w:rsidRPr="000C5E40">
        <w:rPr>
          <w:b/>
        </w:rPr>
        <w:t>Donín</w:t>
      </w:r>
      <w:proofErr w:type="spellEnd"/>
      <w:r>
        <w:rPr>
          <w:b/>
        </w:rPr>
        <w:t>, Loučná</w:t>
      </w:r>
      <w:r w:rsidRPr="000C5E40">
        <w:rPr>
          <w:b/>
        </w:rPr>
        <w:t>:</w:t>
      </w:r>
    </w:p>
    <w:p w:rsidR="000C5E40" w:rsidRDefault="000C5E40" w:rsidP="000C5E40">
      <w:pPr>
        <w:jc w:val="both"/>
      </w:pPr>
      <w:r>
        <w:t xml:space="preserve">Zaplavena významná část </w:t>
      </w:r>
      <w:proofErr w:type="spellStart"/>
      <w:r>
        <w:t>Donína</w:t>
      </w:r>
      <w:proofErr w:type="spellEnd"/>
      <w:r>
        <w:t>, Loučná - zaplavena téměř celá oblast, komunikace neprůjezdná.</w:t>
      </w:r>
    </w:p>
    <w:p w:rsidR="000C5E40" w:rsidRDefault="000C5E40" w:rsidP="000C5E40">
      <w:pPr>
        <w:jc w:val="both"/>
      </w:pPr>
    </w:p>
    <w:p w:rsidR="000C5E40" w:rsidRPr="000C5E40" w:rsidRDefault="000C5E40" w:rsidP="000C5E40">
      <w:pPr>
        <w:jc w:val="both"/>
        <w:rPr>
          <w:b/>
          <w:color w:val="FF0000"/>
        </w:rPr>
      </w:pPr>
      <w:r w:rsidRPr="000C5E40">
        <w:rPr>
          <w:b/>
          <w:color w:val="FF0000"/>
        </w:rPr>
        <w:t>Opatření:</w:t>
      </w:r>
    </w:p>
    <w:p w:rsidR="000C5E40" w:rsidRDefault="000C5E40" w:rsidP="000C5E40">
      <w:pPr>
        <w:jc w:val="both"/>
      </w:pPr>
      <w:r>
        <w:t>Uzavření Kateřinské ulice v Liberci v oblasti mezi ul. generála Svobody až po odbočku na Stráž nad Nisou.</w:t>
      </w:r>
    </w:p>
    <w:p w:rsidR="000C5E40" w:rsidRDefault="000C5E40" w:rsidP="000C5E40">
      <w:pPr>
        <w:jc w:val="both"/>
      </w:pPr>
      <w:r>
        <w:t>Zajištění náhradní dopravy – kontaktován zástupce DPMLJ (p. Lavička) ve věci zajištění náhradní hromadné dopravy.</w:t>
      </w:r>
    </w:p>
    <w:p w:rsidR="000C5E40" w:rsidRDefault="000C5E40" w:rsidP="000C5E40">
      <w:pPr>
        <w:jc w:val="both"/>
      </w:pPr>
      <w:r>
        <w:t>Obec Bílý Kostel žádá o pomoc při zajištění uzavření silnice v Bílém Kostele od sjezdu z kruhového objezdu.</w:t>
      </w:r>
    </w:p>
    <w:sectPr w:rsidR="000C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40"/>
    <w:rsid w:val="000C5E40"/>
    <w:rsid w:val="008B1A97"/>
    <w:rsid w:val="00D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B268C-C3D1-4467-B308-70175F3F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Krokerová Kateřina</dc:creator>
  <cp:keywords/>
  <dc:description/>
  <cp:lastModifiedBy>Doláková Radka</cp:lastModifiedBy>
  <cp:revision>2</cp:revision>
  <dcterms:created xsi:type="dcterms:W3CDTF">2017-06-07T11:27:00Z</dcterms:created>
  <dcterms:modified xsi:type="dcterms:W3CDTF">2017-06-07T11:27:00Z</dcterms:modified>
</cp:coreProperties>
</file>